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AF5" w:rsidRDefault="00EA3AF5" w:rsidP="00BD23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5565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1E44">
        <w:rPr>
          <w:rFonts w:ascii="Times New Roman" w:hAnsi="Times New Roman" w:cs="Times New Roman"/>
          <w:sz w:val="28"/>
          <w:szCs w:val="28"/>
        </w:rPr>
        <w:t>1</w:t>
      </w:r>
    </w:p>
    <w:p w:rsidR="00681DB5" w:rsidRPr="00A5565D" w:rsidRDefault="00681DB5" w:rsidP="00BD23B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3AF5" w:rsidRPr="00A5565D" w:rsidRDefault="00EA3AF5" w:rsidP="0001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5D">
        <w:rPr>
          <w:rFonts w:ascii="Times New Roman" w:hAnsi="Times New Roman" w:cs="Times New Roman"/>
          <w:sz w:val="28"/>
          <w:szCs w:val="28"/>
        </w:rPr>
        <w:t xml:space="preserve">Отборочные соревнования на </w:t>
      </w:r>
      <w:r w:rsidRPr="00A556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C046D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5565D">
        <w:rPr>
          <w:rFonts w:ascii="Times New Roman" w:hAnsi="Times New Roman" w:cs="Times New Roman"/>
          <w:sz w:val="28"/>
          <w:szCs w:val="28"/>
        </w:rPr>
        <w:t xml:space="preserve"> Открытый региональный </w:t>
      </w:r>
      <w:proofErr w:type="gramStart"/>
      <w:r w:rsidRPr="00A5565D">
        <w:rPr>
          <w:rFonts w:ascii="Times New Roman" w:hAnsi="Times New Roman" w:cs="Times New Roman"/>
          <w:sz w:val="28"/>
          <w:szCs w:val="28"/>
        </w:rPr>
        <w:t>чемпионат  «</w:t>
      </w:r>
      <w:proofErr w:type="gramEnd"/>
      <w:r w:rsidRPr="00A5565D">
        <w:rPr>
          <w:rFonts w:ascii="Times New Roman" w:hAnsi="Times New Roman" w:cs="Times New Roman"/>
          <w:sz w:val="28"/>
          <w:szCs w:val="28"/>
        </w:rPr>
        <w:t>Молодые профессионалы» (</w:t>
      </w:r>
      <w:proofErr w:type="spellStart"/>
      <w:r w:rsidRPr="00A5565D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A5565D">
        <w:rPr>
          <w:rFonts w:ascii="Times New Roman" w:hAnsi="Times New Roman" w:cs="Times New Roman"/>
          <w:sz w:val="28"/>
          <w:szCs w:val="28"/>
        </w:rPr>
        <w:t xml:space="preserve"> </w:t>
      </w:r>
      <w:r w:rsidRPr="00A5565D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A5565D">
        <w:rPr>
          <w:rFonts w:ascii="Times New Roman" w:hAnsi="Times New Roman" w:cs="Times New Roman"/>
          <w:sz w:val="28"/>
          <w:szCs w:val="28"/>
        </w:rPr>
        <w:t>) – 20</w:t>
      </w:r>
      <w:r w:rsidRPr="004B2FF6">
        <w:rPr>
          <w:rFonts w:ascii="Times New Roman" w:hAnsi="Times New Roman" w:cs="Times New Roman"/>
          <w:sz w:val="28"/>
          <w:szCs w:val="28"/>
        </w:rPr>
        <w:t>2</w:t>
      </w:r>
      <w:r w:rsidR="00FC046D">
        <w:rPr>
          <w:rFonts w:ascii="Times New Roman" w:hAnsi="Times New Roman" w:cs="Times New Roman"/>
          <w:sz w:val="28"/>
          <w:szCs w:val="28"/>
        </w:rPr>
        <w:t>1</w:t>
      </w:r>
      <w:r w:rsidRPr="00A5565D">
        <w:rPr>
          <w:rFonts w:ascii="Times New Roman" w:hAnsi="Times New Roman" w:cs="Times New Roman"/>
          <w:sz w:val="28"/>
          <w:szCs w:val="28"/>
        </w:rPr>
        <w:t xml:space="preserve"> в Кузбассе по компетенции Предпринимательство </w:t>
      </w:r>
    </w:p>
    <w:p w:rsidR="00EA3AF5" w:rsidRPr="00FC046D" w:rsidRDefault="00EA3AF5" w:rsidP="0001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46D">
        <w:rPr>
          <w:rFonts w:ascii="Times New Roman" w:hAnsi="Times New Roman" w:cs="Times New Roman"/>
          <w:sz w:val="28"/>
          <w:szCs w:val="28"/>
        </w:rPr>
        <w:t xml:space="preserve">Отборочные соревнования будут проходить в </w:t>
      </w:r>
      <w:r w:rsidR="00FC046D" w:rsidRPr="00FC046D">
        <w:rPr>
          <w:rFonts w:ascii="Times New Roman" w:hAnsi="Times New Roman" w:cs="Times New Roman"/>
          <w:sz w:val="28"/>
          <w:szCs w:val="28"/>
        </w:rPr>
        <w:t>один</w:t>
      </w:r>
      <w:r w:rsidRPr="00FC046D">
        <w:rPr>
          <w:rFonts w:ascii="Times New Roman" w:hAnsi="Times New Roman" w:cs="Times New Roman"/>
          <w:sz w:val="28"/>
          <w:szCs w:val="28"/>
        </w:rPr>
        <w:t xml:space="preserve"> этап</w:t>
      </w:r>
      <w:r w:rsidR="00FC046D" w:rsidRPr="00FC046D">
        <w:rPr>
          <w:rFonts w:ascii="Times New Roman" w:hAnsi="Times New Roman" w:cs="Times New Roman"/>
          <w:sz w:val="28"/>
          <w:szCs w:val="28"/>
        </w:rPr>
        <w:t xml:space="preserve"> – заочный</w:t>
      </w:r>
      <w:r w:rsidR="00F03C91">
        <w:rPr>
          <w:rFonts w:ascii="Times New Roman" w:hAnsi="Times New Roman" w:cs="Times New Roman"/>
          <w:sz w:val="28"/>
          <w:szCs w:val="28"/>
        </w:rPr>
        <w:t>.</w:t>
      </w:r>
      <w:r w:rsidR="00FC046D" w:rsidRPr="00FC046D">
        <w:rPr>
          <w:rFonts w:ascii="Times New Roman" w:hAnsi="Times New Roman" w:cs="Times New Roman"/>
          <w:sz w:val="28"/>
          <w:szCs w:val="28"/>
        </w:rPr>
        <w:t xml:space="preserve">  Модуль А. Он</w:t>
      </w:r>
      <w:r w:rsidRPr="00FC046D">
        <w:rPr>
          <w:rFonts w:ascii="Times New Roman" w:hAnsi="Times New Roman" w:cs="Times New Roman"/>
          <w:sz w:val="28"/>
          <w:szCs w:val="28"/>
        </w:rPr>
        <w:t xml:space="preserve"> включает в себя разработку и отправку бизнес – плана (Модуль А1) </w:t>
      </w:r>
      <w:r w:rsidRPr="00B3576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FC046D" w:rsidRPr="00B35760">
        <w:rPr>
          <w:rFonts w:ascii="Times New Roman" w:hAnsi="Times New Roman" w:cs="Times New Roman"/>
          <w:b/>
          <w:sz w:val="28"/>
          <w:szCs w:val="28"/>
        </w:rPr>
        <w:t>10.11</w:t>
      </w:r>
      <w:r w:rsidRPr="00B35760">
        <w:rPr>
          <w:rFonts w:ascii="Times New Roman" w:hAnsi="Times New Roman" w:cs="Times New Roman"/>
          <w:b/>
          <w:sz w:val="28"/>
          <w:szCs w:val="28"/>
        </w:rPr>
        <w:t>.2021г.</w:t>
      </w:r>
    </w:p>
    <w:p w:rsidR="00EA3AF5" w:rsidRPr="001B1848" w:rsidRDefault="00EA3AF5" w:rsidP="004C353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3whwml4" w:colFirst="0" w:colLast="0"/>
      <w:bookmarkEnd w:id="0"/>
      <w:r>
        <w:rPr>
          <w:rFonts w:ascii="Times New Roman" w:hAnsi="Times New Roman" w:cs="Times New Roman"/>
          <w:sz w:val="28"/>
          <w:szCs w:val="28"/>
        </w:rPr>
        <w:t xml:space="preserve">Команда разрабатывает и направляет электронную копию Бизнес-плана, на адрес эксперта </w:t>
      </w:r>
      <w:r w:rsidRPr="004B2FF6">
        <w:rPr>
          <w:rFonts w:ascii="Times New Roman" w:hAnsi="Times New Roman" w:cs="Times New Roman"/>
          <w:sz w:val="28"/>
          <w:szCs w:val="28"/>
        </w:rPr>
        <w:t>miheev171988@mail.ru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760">
        <w:rPr>
          <w:rFonts w:ascii="Times New Roman" w:hAnsi="Times New Roman" w:cs="Times New Roman"/>
          <w:b/>
          <w:sz w:val="28"/>
          <w:szCs w:val="28"/>
        </w:rPr>
        <w:t xml:space="preserve">не позднее 09.00 часов </w:t>
      </w:r>
      <w:r w:rsidR="00FC046D" w:rsidRPr="00B35760">
        <w:rPr>
          <w:rFonts w:ascii="Times New Roman" w:hAnsi="Times New Roman" w:cs="Times New Roman"/>
          <w:b/>
          <w:sz w:val="28"/>
          <w:szCs w:val="28"/>
        </w:rPr>
        <w:t>10</w:t>
      </w:r>
      <w:r w:rsidRPr="00B35760">
        <w:rPr>
          <w:rFonts w:ascii="Times New Roman" w:hAnsi="Times New Roman" w:cs="Times New Roman"/>
          <w:b/>
          <w:sz w:val="28"/>
          <w:szCs w:val="28"/>
        </w:rPr>
        <w:t>.1</w:t>
      </w:r>
      <w:r w:rsidR="00FC046D" w:rsidRPr="00B35760">
        <w:rPr>
          <w:rFonts w:ascii="Times New Roman" w:hAnsi="Times New Roman" w:cs="Times New Roman"/>
          <w:b/>
          <w:sz w:val="28"/>
          <w:szCs w:val="28"/>
        </w:rPr>
        <w:t>1</w:t>
      </w:r>
      <w:r w:rsidRPr="00B35760">
        <w:rPr>
          <w:rFonts w:ascii="Times New Roman" w:hAnsi="Times New Roman" w:cs="Times New Roman"/>
          <w:b/>
          <w:sz w:val="28"/>
          <w:szCs w:val="28"/>
        </w:rPr>
        <w:t>.20</w:t>
      </w:r>
      <w:r w:rsidR="00FC046D" w:rsidRPr="00B35760">
        <w:rPr>
          <w:rFonts w:ascii="Times New Roman" w:hAnsi="Times New Roman" w:cs="Times New Roman"/>
          <w:b/>
          <w:sz w:val="28"/>
          <w:szCs w:val="28"/>
        </w:rPr>
        <w:t>21</w:t>
      </w:r>
      <w:r w:rsidRPr="00B357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(Файл с бизнес-планом подписывать по следующему требованию: </w:t>
      </w:r>
      <w:r w:rsidRPr="001B1848">
        <w:rPr>
          <w:rFonts w:ascii="Times New Roman" w:hAnsi="Times New Roman" w:cs="Times New Roman"/>
          <w:i/>
          <w:sz w:val="28"/>
          <w:szCs w:val="28"/>
        </w:rPr>
        <w:t xml:space="preserve">Краткое наименование </w:t>
      </w:r>
      <w:proofErr w:type="spellStart"/>
      <w:r w:rsidRPr="001B1848">
        <w:rPr>
          <w:rFonts w:ascii="Times New Roman" w:hAnsi="Times New Roman" w:cs="Times New Roman"/>
          <w:i/>
          <w:sz w:val="28"/>
          <w:szCs w:val="28"/>
        </w:rPr>
        <w:t>ПОО_Бизнес-план_Название</w:t>
      </w:r>
      <w:proofErr w:type="spellEnd"/>
      <w:r w:rsidRPr="001B1848">
        <w:rPr>
          <w:rFonts w:ascii="Times New Roman" w:hAnsi="Times New Roman" w:cs="Times New Roman"/>
          <w:i/>
          <w:sz w:val="28"/>
          <w:szCs w:val="28"/>
        </w:rPr>
        <w:t xml:space="preserve"> бизнес-плана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A3AF5" w:rsidRPr="00144F27" w:rsidRDefault="00EA3AF5" w:rsidP="00B160EB">
      <w:pPr>
        <w:pStyle w:val="10"/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Бизнес-план в формате </w:t>
      </w:r>
      <w:proofErr w:type="spellStart"/>
      <w:r w:rsidRPr="00144F27">
        <w:rPr>
          <w:color w:val="000000"/>
          <w:sz w:val="28"/>
          <w:szCs w:val="28"/>
        </w:rPr>
        <w:t>Word</w:t>
      </w:r>
      <w:proofErr w:type="spellEnd"/>
      <w:r w:rsidRPr="00144F27">
        <w:rPr>
          <w:color w:val="000000"/>
          <w:sz w:val="28"/>
          <w:szCs w:val="28"/>
        </w:rPr>
        <w:t>;</w:t>
      </w:r>
    </w:p>
    <w:p w:rsidR="00EA3AF5" w:rsidRPr="00144F27" w:rsidRDefault="00EA3AF5" w:rsidP="00B160EB">
      <w:pPr>
        <w:pStyle w:val="10"/>
        <w:numPr>
          <w:ilvl w:val="0"/>
          <w:numId w:val="1"/>
        </w:numPr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Приложения:</w:t>
      </w:r>
    </w:p>
    <w:p w:rsidR="00EA3AF5" w:rsidRPr="00144F27" w:rsidRDefault="00EA3AF5" w:rsidP="00B160EB">
      <w:pPr>
        <w:pStyle w:val="10"/>
        <w:spacing w:line="276" w:lineRule="auto"/>
        <w:ind w:firstLine="567"/>
        <w:jc w:val="both"/>
        <w:rPr>
          <w:sz w:val="28"/>
          <w:szCs w:val="28"/>
        </w:rPr>
      </w:pPr>
      <w:r w:rsidRPr="00144F27">
        <w:rPr>
          <w:sz w:val="28"/>
          <w:szCs w:val="28"/>
        </w:rPr>
        <w:t xml:space="preserve">- Финансовые расчеты в формате </w:t>
      </w:r>
      <w:proofErr w:type="spellStart"/>
      <w:r w:rsidRPr="00144F27">
        <w:rPr>
          <w:sz w:val="28"/>
          <w:szCs w:val="28"/>
        </w:rPr>
        <w:t>excel</w:t>
      </w:r>
      <w:proofErr w:type="spellEnd"/>
      <w:r w:rsidRPr="00144F27">
        <w:rPr>
          <w:sz w:val="28"/>
          <w:szCs w:val="28"/>
        </w:rPr>
        <w:t>.</w:t>
      </w:r>
    </w:p>
    <w:p w:rsidR="00EA3AF5" w:rsidRPr="00144F27" w:rsidRDefault="00EA3AF5" w:rsidP="00B160EB">
      <w:pPr>
        <w:pStyle w:val="10"/>
        <w:spacing w:line="276" w:lineRule="auto"/>
        <w:ind w:firstLine="567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Формат письменных материалов (Бизнес-план):</w:t>
      </w:r>
    </w:p>
    <w:p w:rsidR="00EA3AF5" w:rsidRPr="00144F27" w:rsidRDefault="00EA3AF5" w:rsidP="00B160EB">
      <w:pPr>
        <w:pStyle w:val="10"/>
        <w:numPr>
          <w:ilvl w:val="0"/>
          <w:numId w:val="2"/>
        </w:numPr>
        <w:tabs>
          <w:tab w:val="left" w:pos="1873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Размер страниц бизнес-плана должен быть 21 х </w:t>
      </w:r>
      <w:smartTag w:uri="urn:schemas-microsoft-com:office:smarttags" w:element="metricconverter">
        <w:smartTagPr>
          <w:attr w:name="ProductID" w:val="29,7 см"/>
        </w:smartTagPr>
        <w:r w:rsidRPr="00144F27">
          <w:rPr>
            <w:color w:val="000000"/>
            <w:sz w:val="28"/>
            <w:szCs w:val="28"/>
          </w:rPr>
          <w:t>29,7 см</w:t>
        </w:r>
      </w:smartTag>
      <w:r w:rsidRPr="00144F27">
        <w:rPr>
          <w:color w:val="000000"/>
          <w:sz w:val="28"/>
          <w:szCs w:val="28"/>
        </w:rPr>
        <w:t xml:space="preserve"> (стандарт А4) и, за исключением титульного листа, все листы должны быть пронумерованы. Бизнес</w:t>
      </w:r>
      <w:r w:rsidR="00FC046D">
        <w:rPr>
          <w:color w:val="000000"/>
          <w:sz w:val="28"/>
          <w:szCs w:val="28"/>
        </w:rPr>
        <w:t xml:space="preserve"> </w:t>
      </w:r>
      <w:r w:rsidRPr="00144F27">
        <w:rPr>
          <w:color w:val="000000"/>
          <w:sz w:val="28"/>
          <w:szCs w:val="28"/>
        </w:rPr>
        <w:t>- план должен быть не более 24 страниц, включая титульный лист, формы с примерами, маркетинговые материалы и другие сопроводительные документы. Вводится сквозная нумерация страниц и таблиц.</w:t>
      </w:r>
    </w:p>
    <w:p w:rsidR="00EA3AF5" w:rsidRPr="00144F27" w:rsidRDefault="00EA3AF5" w:rsidP="00B160EB">
      <w:pPr>
        <w:pStyle w:val="10"/>
        <w:numPr>
          <w:ilvl w:val="0"/>
          <w:numId w:val="2"/>
        </w:numPr>
        <w:tabs>
          <w:tab w:val="left" w:pos="1856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Текст бизнес-плана должен быть набран шрифтом 12 </w:t>
      </w:r>
      <w:proofErr w:type="spellStart"/>
      <w:r w:rsidRPr="00144F27">
        <w:rPr>
          <w:color w:val="000000"/>
          <w:sz w:val="28"/>
          <w:szCs w:val="28"/>
        </w:rPr>
        <w:t>пп</w:t>
      </w:r>
      <w:proofErr w:type="spellEnd"/>
      <w:r w:rsidRPr="00144F27">
        <w:rPr>
          <w:color w:val="000000"/>
          <w:sz w:val="28"/>
          <w:szCs w:val="28"/>
        </w:rPr>
        <w:t xml:space="preserve">, </w:t>
      </w:r>
      <w:proofErr w:type="spellStart"/>
      <w:r w:rsidRPr="00144F27">
        <w:rPr>
          <w:color w:val="000000"/>
          <w:sz w:val="28"/>
          <w:szCs w:val="28"/>
        </w:rPr>
        <w:t>Times</w:t>
      </w:r>
      <w:proofErr w:type="spellEnd"/>
      <w:r w:rsidRPr="00144F27">
        <w:rPr>
          <w:color w:val="000000"/>
          <w:sz w:val="28"/>
          <w:szCs w:val="28"/>
        </w:rPr>
        <w:t xml:space="preserve"> </w:t>
      </w:r>
      <w:proofErr w:type="spellStart"/>
      <w:r w:rsidRPr="00144F27">
        <w:rPr>
          <w:color w:val="000000"/>
          <w:sz w:val="28"/>
          <w:szCs w:val="28"/>
        </w:rPr>
        <w:t>New</w:t>
      </w:r>
      <w:proofErr w:type="spellEnd"/>
      <w:r w:rsidRPr="00144F27">
        <w:rPr>
          <w:color w:val="000000"/>
          <w:sz w:val="28"/>
          <w:szCs w:val="28"/>
        </w:rPr>
        <w:t xml:space="preserve"> </w:t>
      </w:r>
      <w:proofErr w:type="spellStart"/>
      <w:r w:rsidRPr="00144F27">
        <w:rPr>
          <w:color w:val="000000"/>
          <w:sz w:val="28"/>
          <w:szCs w:val="28"/>
        </w:rPr>
        <w:t>Roman</w:t>
      </w:r>
      <w:proofErr w:type="spellEnd"/>
      <w:r w:rsidRPr="00144F27">
        <w:rPr>
          <w:color w:val="000000"/>
          <w:sz w:val="28"/>
          <w:szCs w:val="28"/>
        </w:rPr>
        <w:t>, интервал 1,5 строки. Допускается применение диаграмм</w:t>
      </w:r>
      <w:r w:rsidR="00836BA4">
        <w:rPr>
          <w:color w:val="000000"/>
          <w:sz w:val="28"/>
          <w:szCs w:val="28"/>
        </w:rPr>
        <w:t xml:space="preserve">. </w:t>
      </w:r>
      <w:r w:rsidRPr="00144F27">
        <w:rPr>
          <w:color w:val="000000"/>
          <w:sz w:val="28"/>
          <w:szCs w:val="28"/>
        </w:rPr>
        <w:t>Неприемлемо использовать профессионально сделанные графики и диаграммы (перепечатка из книг, учебников и пр.).</w:t>
      </w:r>
    </w:p>
    <w:p w:rsidR="00EA3AF5" w:rsidRPr="00144F27" w:rsidRDefault="00EA3AF5" w:rsidP="00B160EB">
      <w:pPr>
        <w:pStyle w:val="10"/>
        <w:numPr>
          <w:ilvl w:val="0"/>
          <w:numId w:val="2"/>
        </w:numPr>
        <w:tabs>
          <w:tab w:val="left" w:pos="1927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На титульном листе должно быть указано название команды, название компании/проекта (если расходится с названием команды), имена участников команды и даты представления.</w:t>
      </w:r>
    </w:p>
    <w:p w:rsidR="00EA3AF5" w:rsidRPr="00144F27" w:rsidRDefault="00EA3AF5" w:rsidP="00B160EB">
      <w:pPr>
        <w:pStyle w:val="10"/>
        <w:numPr>
          <w:ilvl w:val="0"/>
          <w:numId w:val="2"/>
        </w:numPr>
        <w:tabs>
          <w:tab w:val="left" w:pos="1862"/>
        </w:tabs>
        <w:spacing w:line="276" w:lineRule="auto"/>
        <w:ind w:left="0" w:firstLine="567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Вторая страница – Оглавление.</w:t>
      </w:r>
    </w:p>
    <w:p w:rsidR="00EA3AF5" w:rsidRPr="00144F27" w:rsidRDefault="00EA3AF5" w:rsidP="00C450C7">
      <w:pPr>
        <w:pStyle w:val="10"/>
        <w:numPr>
          <w:ilvl w:val="0"/>
          <w:numId w:val="2"/>
        </w:numPr>
        <w:tabs>
          <w:tab w:val="left" w:pos="1985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Третья страница размещается «визитка» команды, где должен быть представлен краткий обзор выбранного командой бизнеса, а также описание опыта и навыков каждого члена команды, позволяющих добиться успеха.</w:t>
      </w:r>
    </w:p>
    <w:p w:rsidR="00EA3AF5" w:rsidRPr="00144F27" w:rsidRDefault="00EA3AF5" w:rsidP="00C450C7">
      <w:pPr>
        <w:pStyle w:val="10"/>
        <w:numPr>
          <w:ilvl w:val="0"/>
          <w:numId w:val="2"/>
        </w:numPr>
        <w:tabs>
          <w:tab w:val="left" w:pos="1959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Бизнес-план выполняется, в соответствии с разделами, перечисленными ниже:</w:t>
      </w:r>
    </w:p>
    <w:p w:rsidR="00EA3AF5" w:rsidRPr="00144F27" w:rsidRDefault="00EA3AF5" w:rsidP="00C450C7">
      <w:pPr>
        <w:pStyle w:val="1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lastRenderedPageBreak/>
        <w:t xml:space="preserve">1.Резюме бизнес-идеи </w:t>
      </w:r>
    </w:p>
    <w:p w:rsidR="00EA3AF5" w:rsidRPr="00144F27" w:rsidRDefault="00EA3AF5" w:rsidP="00C450C7">
      <w:pPr>
        <w:pStyle w:val="1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2.Описание компании </w:t>
      </w:r>
    </w:p>
    <w:p w:rsidR="00EA3AF5" w:rsidRPr="00144F27" w:rsidRDefault="00EA3AF5" w:rsidP="00C450C7">
      <w:pPr>
        <w:pStyle w:val="1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3.Целевой рынок </w:t>
      </w:r>
    </w:p>
    <w:p w:rsidR="00EA3AF5" w:rsidRPr="00144F27" w:rsidRDefault="00EA3AF5" w:rsidP="00C450C7">
      <w:pPr>
        <w:pStyle w:val="1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4.Планирование рабочего процесса </w:t>
      </w:r>
    </w:p>
    <w:p w:rsidR="00EA3AF5" w:rsidRPr="00144F27" w:rsidRDefault="00EA3AF5" w:rsidP="00C450C7">
      <w:pPr>
        <w:pStyle w:val="1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5.Маркетинговый план </w:t>
      </w:r>
    </w:p>
    <w:p w:rsidR="00EA3AF5" w:rsidRPr="00144F27" w:rsidRDefault="00EA3AF5" w:rsidP="00C450C7">
      <w:pPr>
        <w:pStyle w:val="1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6.Устойчивое развитие</w:t>
      </w:r>
    </w:p>
    <w:p w:rsidR="00EA3AF5" w:rsidRPr="00144F27" w:rsidRDefault="00EA3AF5" w:rsidP="00C450C7">
      <w:pPr>
        <w:pStyle w:val="10"/>
        <w:numPr>
          <w:ilvl w:val="0"/>
          <w:numId w:val="2"/>
        </w:numPr>
        <w:tabs>
          <w:tab w:val="left" w:pos="1862"/>
        </w:tabs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Технико-экономическое обоснование проекта (включая финансовый план)</w:t>
      </w:r>
    </w:p>
    <w:p w:rsidR="00EA3AF5" w:rsidRPr="00144F27" w:rsidRDefault="00EA3AF5" w:rsidP="00C450C7">
      <w:pPr>
        <w:pStyle w:val="1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>Проверка авторства формулировок бизнес-плана проводится с использованием системы https://</w:t>
      </w:r>
      <w:hyperlink r:id="rId5">
        <w:r w:rsidRPr="00144F27">
          <w:rPr>
            <w:color w:val="000000"/>
            <w:sz w:val="28"/>
            <w:szCs w:val="28"/>
          </w:rPr>
          <w:t xml:space="preserve">www.antiplagiat.ru/ </w:t>
        </w:r>
      </w:hyperlink>
      <w:r w:rsidRPr="00144F27">
        <w:rPr>
          <w:color w:val="000000"/>
          <w:sz w:val="28"/>
          <w:szCs w:val="28"/>
        </w:rPr>
        <w:t xml:space="preserve">или аналогичной Допустимый </w:t>
      </w:r>
      <w:r w:rsidRPr="00BD23B8">
        <w:rPr>
          <w:color w:val="000000"/>
          <w:sz w:val="28"/>
          <w:szCs w:val="28"/>
        </w:rPr>
        <w:t>процент заимствования с правильным оформлением цитировани</w:t>
      </w:r>
      <w:r w:rsidR="00836BA4">
        <w:rPr>
          <w:color w:val="000000"/>
          <w:sz w:val="28"/>
          <w:szCs w:val="28"/>
        </w:rPr>
        <w:t>я 90</w:t>
      </w:r>
      <w:r w:rsidRPr="00BD23B8">
        <w:rPr>
          <w:color w:val="000000"/>
          <w:sz w:val="28"/>
          <w:szCs w:val="28"/>
        </w:rPr>
        <w:t>%).</w:t>
      </w:r>
    </w:p>
    <w:p w:rsidR="00EA3AF5" w:rsidRPr="00144F27" w:rsidRDefault="00EA3AF5" w:rsidP="00B160EB">
      <w:pPr>
        <w:pStyle w:val="1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sz w:val="28"/>
          <w:szCs w:val="28"/>
        </w:rPr>
        <w:t>Непредставление</w:t>
      </w:r>
      <w:r w:rsidRPr="00144F27">
        <w:rPr>
          <w:color w:val="000000"/>
          <w:sz w:val="28"/>
          <w:szCs w:val="28"/>
        </w:rPr>
        <w:t xml:space="preserve"> в срок электронных материалов подлежит начислению штрафных баллов (по модулю А1).</w:t>
      </w:r>
    </w:p>
    <w:p w:rsidR="00EA3AF5" w:rsidRPr="00144F27" w:rsidRDefault="00EA3AF5" w:rsidP="00B160EB">
      <w:pPr>
        <w:pStyle w:val="1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Присланные в электронном виде бизнес-планы будут рассматриваться и оцениваться </w:t>
      </w:r>
      <w:r w:rsidRPr="00836BA4">
        <w:rPr>
          <w:sz w:val="28"/>
          <w:szCs w:val="28"/>
        </w:rPr>
        <w:t>(</w:t>
      </w:r>
      <w:r w:rsidR="00836BA4" w:rsidRPr="00836BA4">
        <w:rPr>
          <w:sz w:val="28"/>
          <w:szCs w:val="28"/>
        </w:rPr>
        <w:t>10.11.2021-12.11.2021</w:t>
      </w:r>
      <w:r w:rsidRPr="00144F27">
        <w:rPr>
          <w:color w:val="000000"/>
          <w:sz w:val="28"/>
          <w:szCs w:val="28"/>
        </w:rPr>
        <w:t>) экспертами (каждый бизнес-план оценивают не менее 3 экспертов).</w:t>
      </w:r>
    </w:p>
    <w:p w:rsidR="00EA3AF5" w:rsidRPr="00681DB5" w:rsidRDefault="00EA3AF5" w:rsidP="00681DB5">
      <w:pPr>
        <w:pStyle w:val="10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44F27">
        <w:rPr>
          <w:color w:val="000000"/>
          <w:sz w:val="28"/>
          <w:szCs w:val="28"/>
        </w:rPr>
        <w:t xml:space="preserve">Финансовые (математические) расчеты следует приводить в таблицах, схемах, в </w:t>
      </w:r>
      <w:proofErr w:type="spellStart"/>
      <w:r w:rsidRPr="00144F27">
        <w:rPr>
          <w:color w:val="000000"/>
          <w:sz w:val="28"/>
          <w:szCs w:val="28"/>
        </w:rPr>
        <w:t>т.ч</w:t>
      </w:r>
      <w:proofErr w:type="spellEnd"/>
      <w:r w:rsidRPr="00144F27">
        <w:rPr>
          <w:color w:val="000000"/>
          <w:sz w:val="28"/>
          <w:szCs w:val="28"/>
        </w:rPr>
        <w:t xml:space="preserve">. с использованием </w:t>
      </w:r>
      <w:proofErr w:type="spellStart"/>
      <w:r w:rsidRPr="00144F27">
        <w:rPr>
          <w:color w:val="000000"/>
          <w:sz w:val="28"/>
          <w:szCs w:val="28"/>
        </w:rPr>
        <w:t>Excel</w:t>
      </w:r>
      <w:proofErr w:type="spellEnd"/>
      <w:r w:rsidRPr="00144F27">
        <w:rPr>
          <w:color w:val="000000"/>
          <w:sz w:val="28"/>
          <w:szCs w:val="28"/>
        </w:rPr>
        <w:t>. Динамику показывать наглядно – схемы, графики, диаграммы. Таблицу в зависимости от ее размера обычно помещают под текстом, в котором впервые дана на нее ссылка. Если размер таблицы превышает одну страницу, то таблицу следует размещать в Приложении. Каждая таблица должна иметь заголовок, точно и кратко отражающий ее содержание.</w:t>
      </w:r>
      <w:bookmarkStart w:id="1" w:name="_GoBack"/>
      <w:bookmarkEnd w:id="1"/>
    </w:p>
    <w:p w:rsidR="00EA3AF5" w:rsidRPr="00F73262" w:rsidRDefault="00EA3AF5" w:rsidP="00F73262">
      <w:pPr>
        <w:pStyle w:val="10"/>
        <w:spacing w:line="276" w:lineRule="auto"/>
        <w:ind w:firstLine="567"/>
        <w:jc w:val="both"/>
        <w:rPr>
          <w:color w:val="000000"/>
          <w:sz w:val="28"/>
          <w:szCs w:val="24"/>
        </w:rPr>
      </w:pPr>
    </w:p>
    <w:p w:rsidR="00EA3AF5" w:rsidRPr="00386CE4" w:rsidRDefault="00EA3AF5" w:rsidP="00F7326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схема проведения отборочного соревнования согласована с Менеджером компетенции Сухановым Дмитрием Анатольевичем.</w:t>
      </w:r>
    </w:p>
    <w:sectPr w:rsidR="00EA3AF5" w:rsidRPr="00386CE4" w:rsidSect="000C7E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06426"/>
    <w:multiLevelType w:val="multilevel"/>
    <w:tmpl w:val="95EC107E"/>
    <w:lvl w:ilvl="0">
      <w:start w:val="1"/>
      <w:numFmt w:val="decimal"/>
      <w:lvlText w:val="%1."/>
      <w:lvlJc w:val="left"/>
      <w:pPr>
        <w:ind w:left="872" w:hanging="291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4600" w:hanging="291"/>
      </w:pPr>
    </w:lvl>
    <w:lvl w:ilvl="2">
      <w:start w:val="1"/>
      <w:numFmt w:val="bullet"/>
      <w:lvlText w:val="•"/>
      <w:lvlJc w:val="left"/>
      <w:pPr>
        <w:ind w:left="5355" w:hanging="291"/>
      </w:pPr>
    </w:lvl>
    <w:lvl w:ilvl="3">
      <w:start w:val="1"/>
      <w:numFmt w:val="bullet"/>
      <w:lvlText w:val="•"/>
      <w:lvlJc w:val="left"/>
      <w:pPr>
        <w:ind w:left="6111" w:hanging="291"/>
      </w:pPr>
    </w:lvl>
    <w:lvl w:ilvl="4">
      <w:start w:val="1"/>
      <w:numFmt w:val="bullet"/>
      <w:lvlText w:val="•"/>
      <w:lvlJc w:val="left"/>
      <w:pPr>
        <w:ind w:left="6866" w:hanging="291"/>
      </w:pPr>
    </w:lvl>
    <w:lvl w:ilvl="5">
      <w:start w:val="1"/>
      <w:numFmt w:val="bullet"/>
      <w:lvlText w:val="•"/>
      <w:lvlJc w:val="left"/>
      <w:pPr>
        <w:ind w:left="7622" w:hanging="291"/>
      </w:pPr>
    </w:lvl>
    <w:lvl w:ilvl="6">
      <w:start w:val="1"/>
      <w:numFmt w:val="bullet"/>
      <w:lvlText w:val="•"/>
      <w:lvlJc w:val="left"/>
      <w:pPr>
        <w:ind w:left="8377" w:hanging="291"/>
      </w:pPr>
    </w:lvl>
    <w:lvl w:ilvl="7">
      <w:start w:val="1"/>
      <w:numFmt w:val="bullet"/>
      <w:lvlText w:val="•"/>
      <w:lvlJc w:val="left"/>
      <w:pPr>
        <w:ind w:left="9133" w:hanging="291"/>
      </w:pPr>
    </w:lvl>
    <w:lvl w:ilvl="8">
      <w:start w:val="1"/>
      <w:numFmt w:val="bullet"/>
      <w:lvlText w:val="•"/>
      <w:lvlJc w:val="left"/>
      <w:pPr>
        <w:ind w:left="9888" w:hanging="291"/>
      </w:pPr>
    </w:lvl>
  </w:abstractNum>
  <w:abstractNum w:abstractNumId="1" w15:restartNumberingAfterBreak="0">
    <w:nsid w:val="7FFC2AE4"/>
    <w:multiLevelType w:val="multilevel"/>
    <w:tmpl w:val="3BEAD2BE"/>
    <w:lvl w:ilvl="0">
      <w:start w:val="1"/>
      <w:numFmt w:val="decimal"/>
      <w:lvlText w:val="%1."/>
      <w:lvlJc w:val="left"/>
      <w:pPr>
        <w:ind w:left="194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66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8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0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2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54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6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98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0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0F9"/>
    <w:rsid w:val="000170F9"/>
    <w:rsid w:val="000C7ED7"/>
    <w:rsid w:val="001138B5"/>
    <w:rsid w:val="00144F27"/>
    <w:rsid w:val="001B1848"/>
    <w:rsid w:val="001E73C3"/>
    <w:rsid w:val="002265EB"/>
    <w:rsid w:val="002766EF"/>
    <w:rsid w:val="0027790D"/>
    <w:rsid w:val="002D518C"/>
    <w:rsid w:val="002D6040"/>
    <w:rsid w:val="002E7F1B"/>
    <w:rsid w:val="00326149"/>
    <w:rsid w:val="003708C4"/>
    <w:rsid w:val="00386CE4"/>
    <w:rsid w:val="003B5F23"/>
    <w:rsid w:val="003F71E3"/>
    <w:rsid w:val="004067FA"/>
    <w:rsid w:val="00425DF4"/>
    <w:rsid w:val="004B2FF6"/>
    <w:rsid w:val="004C3536"/>
    <w:rsid w:val="004F40AF"/>
    <w:rsid w:val="004F4CFB"/>
    <w:rsid w:val="0051567D"/>
    <w:rsid w:val="00527804"/>
    <w:rsid w:val="005644CC"/>
    <w:rsid w:val="00593ACF"/>
    <w:rsid w:val="005D486B"/>
    <w:rsid w:val="006817EF"/>
    <w:rsid w:val="00681DB5"/>
    <w:rsid w:val="006A511E"/>
    <w:rsid w:val="007379D0"/>
    <w:rsid w:val="007B1E41"/>
    <w:rsid w:val="007F522E"/>
    <w:rsid w:val="00836BA4"/>
    <w:rsid w:val="00840428"/>
    <w:rsid w:val="00861933"/>
    <w:rsid w:val="00882659"/>
    <w:rsid w:val="008C5B56"/>
    <w:rsid w:val="00A05D99"/>
    <w:rsid w:val="00A5565D"/>
    <w:rsid w:val="00AF0B90"/>
    <w:rsid w:val="00B160EB"/>
    <w:rsid w:val="00B25EB1"/>
    <w:rsid w:val="00B35760"/>
    <w:rsid w:val="00B81B9E"/>
    <w:rsid w:val="00B9260A"/>
    <w:rsid w:val="00B945C9"/>
    <w:rsid w:val="00BD23B8"/>
    <w:rsid w:val="00C23AC1"/>
    <w:rsid w:val="00C450C7"/>
    <w:rsid w:val="00C6771B"/>
    <w:rsid w:val="00CD1CBE"/>
    <w:rsid w:val="00D65EEE"/>
    <w:rsid w:val="00DC0CE8"/>
    <w:rsid w:val="00E01E44"/>
    <w:rsid w:val="00E2412F"/>
    <w:rsid w:val="00E26908"/>
    <w:rsid w:val="00EA3AF5"/>
    <w:rsid w:val="00F03C91"/>
    <w:rsid w:val="00F26EE7"/>
    <w:rsid w:val="00F36517"/>
    <w:rsid w:val="00F44C13"/>
    <w:rsid w:val="00F51F04"/>
    <w:rsid w:val="00F73262"/>
    <w:rsid w:val="00F81054"/>
    <w:rsid w:val="00F86AFF"/>
    <w:rsid w:val="00F94540"/>
    <w:rsid w:val="00F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7A8EC5"/>
  <w15:docId w15:val="{1A7C893C-E5DB-46AD-B81D-9FA447C3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F9"/>
    <w:pPr>
      <w:spacing w:after="160" w:line="259" w:lineRule="auto"/>
    </w:pPr>
    <w:rPr>
      <w:rFonts w:cs="Calibri"/>
      <w:sz w:val="22"/>
      <w:szCs w:val="22"/>
      <w:lang w:eastAsia="zh-CN"/>
    </w:rPr>
  </w:style>
  <w:style w:type="paragraph" w:styleId="1">
    <w:name w:val="heading 1"/>
    <w:basedOn w:val="10"/>
    <w:next w:val="10"/>
    <w:link w:val="11"/>
    <w:uiPriority w:val="99"/>
    <w:qFormat/>
    <w:rsid w:val="00F73262"/>
    <w:pPr>
      <w:ind w:left="1581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F73262"/>
    <w:rPr>
      <w:rFonts w:ascii="Times New Roman" w:hAnsi="Times New Roman" w:cs="Times New Roman"/>
      <w:b/>
      <w:sz w:val="28"/>
      <w:szCs w:val="28"/>
      <w:lang w:eastAsia="ru-RU"/>
    </w:rPr>
  </w:style>
  <w:style w:type="character" w:styleId="a3">
    <w:name w:val="Hyperlink"/>
    <w:uiPriority w:val="99"/>
    <w:rsid w:val="000170F9"/>
    <w:rPr>
      <w:rFonts w:cs="Times New Roman"/>
      <w:color w:val="0000FF"/>
      <w:u w:val="single"/>
    </w:rPr>
  </w:style>
  <w:style w:type="paragraph" w:customStyle="1" w:styleId="10">
    <w:name w:val="Обычный1"/>
    <w:uiPriority w:val="99"/>
    <w:rsid w:val="00B160EB"/>
    <w:pPr>
      <w:widowControl w:val="0"/>
    </w:pPr>
    <w:rPr>
      <w:rFonts w:ascii="Times New Roman" w:eastAsia="Times New Roman" w:hAnsi="Times New Roman"/>
      <w:sz w:val="22"/>
      <w:szCs w:val="22"/>
    </w:rPr>
  </w:style>
  <w:style w:type="table" w:styleId="a4">
    <w:name w:val="Table Grid"/>
    <w:basedOn w:val="a1"/>
    <w:uiPriority w:val="99"/>
    <w:rsid w:val="00527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plagi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KemGTK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sufiarova</dc:creator>
  <cp:keywords/>
  <dc:description/>
  <cp:lastModifiedBy>Trinita</cp:lastModifiedBy>
  <cp:revision>13</cp:revision>
  <dcterms:created xsi:type="dcterms:W3CDTF">2019-10-16T15:19:00Z</dcterms:created>
  <dcterms:modified xsi:type="dcterms:W3CDTF">2021-11-02T10:08:00Z</dcterms:modified>
</cp:coreProperties>
</file>